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Producent Saun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naszej ofercie znajdziesz kilka propozycji dotyczących projektów saun domowych, zarówno wewnętrznych jak i zewnętrznych. Nie zwlekaj i sprawdź ofertę najlepszego producenta saun na rynku!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Producent saun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sauna jest zdrowa? Jako </w:t>
      </w:r>
      <w:r>
        <w:rPr>
          <w:rFonts w:ascii="calibri" w:hAnsi="calibri" w:eastAsia="calibri" w:cs="calibri"/>
          <w:sz w:val="24"/>
          <w:szCs w:val="24"/>
          <w:b/>
        </w:rPr>
        <w:t xml:space="preserve">producent saun</w:t>
      </w:r>
      <w:r>
        <w:rPr>
          <w:rFonts w:ascii="calibri" w:hAnsi="calibri" w:eastAsia="calibri" w:cs="calibri"/>
          <w:sz w:val="24"/>
          <w:szCs w:val="24"/>
        </w:rPr>
        <w:t xml:space="preserve"> możemy stwierdzić, że odpowiedź na to pytanie nie jest jednoznaczna, wszystko zależy bowiem od naszego ogólnego stanu zdrowia. Korzystanie z sauny z pewnością wyrządzi więcej szkody niż pożytku osobom z chorobami układu krążenia, żylakami, ciężkimi chorobami ogólnoustrojowymi czy schorzeniami skóry, jednak przy braku przeciwwskazań do odwiedzenia sauny, pobyt w niej przysłuży się naszemu zdrowiu. Co więcej, regularne chodzenie do sauny wzmocni organizm, doda mu siły i witalności oraz poprawi krążenie krwi. Wizyta w saunie to także dobry sposób na poprawę kondycji naszej skóry, ponieważ podczas seansu w saunie mocno się ona oczyszcza. Również działanie relaksujące sauny jest nie do przecenienia, dlatego najlepiej korzystać z niej wieczorem, przed pójściem spać.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oferuje Asenso jako producent saun?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Asenso jako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producent saun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oferuje Wam możliwość posiadania tego magicznie wpływającego na nasz organizm miejsca w swoim domu. Jak? Otóż projektujemy sauny nie tylko dla salonów SPA, ale w głównej mierze dla domów prywatnych. Nasze sauny są dostosowywane do warunków mieszkalnych - tak więc jeśli nie masz miejsca w domu na tego typu pomieszczenie, nie martw się - możemy wówczas zaproponować Ci saunę zewnętrzną, umiejscowioną na przykład w Twoim ogrodzie. Zapraszamy do zapoznania się z naszą ofertą!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sensos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2025-08-05T20:35:20+02:00</dcterms:created>
  <dcterms:modified xsi:type="dcterms:W3CDTF">2025-08-05T20:35:20+02:00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